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03" w:rsidRPr="00A64003" w:rsidRDefault="00A64003" w:rsidP="00A64003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003">
        <w:rPr>
          <w:rFonts w:ascii="Times New Roman" w:hAnsi="Times New Roman" w:cs="Times New Roman"/>
          <w:b/>
          <w:sz w:val="24"/>
          <w:szCs w:val="24"/>
        </w:rPr>
        <w:t>Утверждаю директор</w:t>
      </w:r>
    </w:p>
    <w:p w:rsidR="00A64003" w:rsidRPr="00A64003" w:rsidRDefault="00291F08" w:rsidP="00A64003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ГАПОУ МО «</w:t>
      </w:r>
      <w:r w:rsidR="00A64003" w:rsidRPr="00A64003">
        <w:rPr>
          <w:rFonts w:ascii="Times New Roman" w:hAnsi="Times New Roman" w:cs="Times New Roman"/>
          <w:b/>
          <w:sz w:val="24"/>
          <w:szCs w:val="24"/>
        </w:rPr>
        <w:t>МЦК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003" w:rsidRPr="00A64003">
        <w:rPr>
          <w:rFonts w:ascii="Times New Roman" w:hAnsi="Times New Roman" w:cs="Times New Roman"/>
          <w:b/>
          <w:sz w:val="24"/>
          <w:szCs w:val="24"/>
        </w:rPr>
        <w:t>- Техникум имени С.П.Королёва»</w:t>
      </w:r>
    </w:p>
    <w:p w:rsidR="00A64003" w:rsidRDefault="00A64003" w:rsidP="00A64003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003">
        <w:rPr>
          <w:rFonts w:ascii="Times New Roman" w:hAnsi="Times New Roman" w:cs="Times New Roman"/>
          <w:b/>
          <w:sz w:val="24"/>
          <w:szCs w:val="24"/>
        </w:rPr>
        <w:t>____________________ Ласкина И.А</w:t>
      </w:r>
    </w:p>
    <w:p w:rsidR="00A64003" w:rsidRDefault="00A64003" w:rsidP="00A64003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4003" w:rsidRPr="00A64003" w:rsidRDefault="00A64003" w:rsidP="00A64003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D46A0" w:rsidRPr="00A64003" w:rsidRDefault="000D46A0" w:rsidP="00A64003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проведение интеллектуальной игры «</w:t>
      </w:r>
      <w:proofErr w:type="spellStart"/>
      <w:r w:rsidRPr="00A64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Брейн-ринг</w:t>
      </w:r>
      <w:proofErr w:type="spellEnd"/>
      <w:r w:rsidRPr="00A64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посвященной Дню космонавтики.</w:t>
      </w:r>
    </w:p>
    <w:p w:rsidR="00A64003" w:rsidRPr="00A64003" w:rsidRDefault="000D46A0" w:rsidP="00A64003">
      <w:pPr>
        <w:ind w:firstLine="567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0D46A0" w:rsidRPr="00A64003" w:rsidRDefault="000D46A0" w:rsidP="00A64003">
      <w:pPr>
        <w:ind w:firstLine="567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1.1. </w:t>
      </w:r>
      <w:r w:rsidR="00A64003"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Настоящее положение определяет порядок и регламент проведения </w:t>
      </w:r>
      <w:r w:rsidRPr="00A6400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интеллектуальной игры «</w:t>
      </w:r>
      <w:proofErr w:type="spellStart"/>
      <w:r w:rsidRPr="00A6400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Брейн-ринг</w:t>
      </w:r>
      <w:proofErr w:type="spellEnd"/>
      <w:r w:rsidRPr="00A6400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», посвященной Дню космонавтики. </w:t>
      </w:r>
    </w:p>
    <w:p w:rsidR="00A64003" w:rsidRPr="00A64003" w:rsidRDefault="000D46A0" w:rsidP="00A640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1.2. </w:t>
      </w:r>
      <w:r w:rsidR="00A64003"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Организаторы: </w:t>
      </w:r>
      <w:r w:rsidR="00291F08">
        <w:rPr>
          <w:rFonts w:ascii="Times New Roman" w:hAnsi="Times New Roman" w:cs="Times New Roman"/>
          <w:sz w:val="28"/>
          <w:szCs w:val="28"/>
        </w:rPr>
        <w:t>ГАПОУ МО «</w:t>
      </w:r>
      <w:r w:rsidR="00A64003" w:rsidRPr="00A64003">
        <w:rPr>
          <w:rFonts w:ascii="Times New Roman" w:hAnsi="Times New Roman" w:cs="Times New Roman"/>
          <w:sz w:val="28"/>
          <w:szCs w:val="28"/>
        </w:rPr>
        <w:t>МЦК - Техникум имени С.П.Королёва»</w:t>
      </w:r>
    </w:p>
    <w:p w:rsidR="000D46A0" w:rsidRPr="00A64003" w:rsidRDefault="000D46A0" w:rsidP="00A64003">
      <w:pPr>
        <w:ind w:firstLine="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1.3. </w:t>
      </w:r>
      <w:r w:rsidR="00A64003"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Информация о проведении </w:t>
      </w:r>
      <w:r w:rsidRPr="00A6400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интеллектуальной игры «</w:t>
      </w:r>
      <w:proofErr w:type="spellStart"/>
      <w:r w:rsidRPr="00A6400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Брейн-ринг</w:t>
      </w:r>
      <w:proofErr w:type="spellEnd"/>
      <w:r w:rsidRPr="00A6400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» 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размещается на официальн</w:t>
      </w:r>
      <w:r w:rsidR="00A64003"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сайт</w:t>
      </w:r>
      <w:r w:rsidR="00A64003"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учреждени</w:t>
      </w:r>
      <w:r w:rsidR="00A64003"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я</w:t>
      </w:r>
    </w:p>
    <w:p w:rsidR="00A64003" w:rsidRPr="00A64003" w:rsidRDefault="00A64003" w:rsidP="00A64003">
      <w:pPr>
        <w:ind w:firstLine="567"/>
        <w:rPr>
          <w:rFonts w:ascii="Times New Roman" w:hAnsi="Times New Roman" w:cs="Times New Roman"/>
          <w:b/>
          <w:color w:val="052635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1.4. </w:t>
      </w:r>
      <w:proofErr w:type="gramStart"/>
      <w:r w:rsidRPr="00A64003">
        <w:rPr>
          <w:rFonts w:ascii="Times New Roman" w:hAnsi="Times New Roman" w:cs="Times New Roman"/>
          <w:color w:val="052635"/>
          <w:sz w:val="28"/>
          <w:szCs w:val="28"/>
        </w:rPr>
        <w:t>Ответственные</w:t>
      </w:r>
      <w:proofErr w:type="gramEnd"/>
      <w:r w:rsidRPr="00A64003">
        <w:rPr>
          <w:rFonts w:ascii="Times New Roman" w:hAnsi="Times New Roman" w:cs="Times New Roman"/>
          <w:color w:val="052635"/>
          <w:sz w:val="28"/>
          <w:szCs w:val="28"/>
        </w:rPr>
        <w:t xml:space="preserve"> за мероприятие:</w:t>
      </w:r>
      <w:r w:rsidRPr="00A64003">
        <w:rPr>
          <w:rFonts w:ascii="Times New Roman" w:hAnsi="Times New Roman" w:cs="Times New Roman"/>
          <w:b/>
          <w:color w:val="052635"/>
          <w:sz w:val="28"/>
          <w:szCs w:val="28"/>
        </w:rPr>
        <w:t xml:space="preserve"> </w:t>
      </w:r>
    </w:p>
    <w:p w:rsidR="00A64003" w:rsidRPr="00A64003" w:rsidRDefault="007A17B6" w:rsidP="00A64003">
      <w:pPr>
        <w:ind w:firstLine="567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>- Администрация  техникума  (педагоги – организаторы)</w:t>
      </w:r>
    </w:p>
    <w:p w:rsidR="00A64003" w:rsidRPr="00A64003" w:rsidRDefault="00A64003" w:rsidP="00A64003">
      <w:pPr>
        <w:ind w:firstLine="567"/>
        <w:rPr>
          <w:rFonts w:ascii="Times New Roman" w:hAnsi="Times New Roman" w:cs="Times New Roman"/>
          <w:color w:val="052635"/>
          <w:sz w:val="28"/>
          <w:szCs w:val="28"/>
        </w:rPr>
      </w:pPr>
      <w:r w:rsidRPr="00A64003">
        <w:rPr>
          <w:rFonts w:ascii="Times New Roman" w:hAnsi="Times New Roman" w:cs="Times New Roman"/>
          <w:color w:val="052635"/>
          <w:sz w:val="28"/>
          <w:szCs w:val="28"/>
        </w:rPr>
        <w:t>- Волонтеры</w:t>
      </w:r>
    </w:p>
    <w:p w:rsidR="00A64003" w:rsidRDefault="0017204A" w:rsidP="00A64003">
      <w:pPr>
        <w:ind w:firstLine="567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>- Библиотек</w:t>
      </w:r>
      <w:r w:rsidR="007A17B6">
        <w:rPr>
          <w:rFonts w:ascii="Times New Roman" w:hAnsi="Times New Roman" w:cs="Times New Roman"/>
          <w:color w:val="052635"/>
          <w:sz w:val="28"/>
          <w:szCs w:val="28"/>
        </w:rPr>
        <w:t>ари</w:t>
      </w:r>
    </w:p>
    <w:p w:rsidR="007A17B6" w:rsidRPr="00A64003" w:rsidRDefault="007A17B6" w:rsidP="00A64003">
      <w:pPr>
        <w:ind w:firstLine="567"/>
        <w:rPr>
          <w:rFonts w:ascii="Times New Roman" w:hAnsi="Times New Roman" w:cs="Times New Roman"/>
          <w:color w:val="052635"/>
          <w:sz w:val="28"/>
          <w:szCs w:val="28"/>
        </w:rPr>
      </w:pPr>
    </w:p>
    <w:p w:rsidR="000D46A0" w:rsidRPr="00A64003" w:rsidRDefault="000D46A0" w:rsidP="00A64003">
      <w:pPr>
        <w:ind w:firstLine="567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>2. Цели и задачи</w:t>
      </w:r>
    </w:p>
    <w:p w:rsidR="000D46A0" w:rsidRPr="00A64003" w:rsidRDefault="000D46A0" w:rsidP="00A64003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64003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интеллектуального потенциала учащихся;</w:t>
      </w:r>
    </w:p>
    <w:p w:rsidR="000D46A0" w:rsidRPr="00A64003" w:rsidRDefault="000D46A0" w:rsidP="00A64003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64003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творческой самореализации молодежи;</w:t>
      </w:r>
    </w:p>
    <w:p w:rsidR="00A64003" w:rsidRPr="00A64003" w:rsidRDefault="00A64003" w:rsidP="00A64003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</w:t>
      </w:r>
      <w:r w:rsidR="000D46A0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традиций проведения Интеллектуальных игр «</w:t>
      </w:r>
      <w:proofErr w:type="spellStart"/>
      <w:r w:rsidR="000D46A0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</w:t>
      </w:r>
      <w:proofErr w:type="spellEnd"/>
      <w:r w:rsidR="000D46A0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4003" w:rsidRPr="00A64003" w:rsidRDefault="00A64003" w:rsidP="00A64003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A64003">
        <w:rPr>
          <w:rFonts w:ascii="Times New Roman" w:hAnsi="Times New Roman" w:cs="Times New Roman"/>
          <w:sz w:val="28"/>
          <w:szCs w:val="28"/>
        </w:rPr>
        <w:t>П</w:t>
      </w:r>
      <w:r w:rsidR="000D46A0" w:rsidRPr="00A64003">
        <w:rPr>
          <w:rFonts w:ascii="Times New Roman" w:hAnsi="Times New Roman" w:cs="Times New Roman"/>
          <w:sz w:val="28"/>
          <w:szCs w:val="28"/>
        </w:rPr>
        <w:t>ропаганда перспектив и достижений</w:t>
      </w:r>
      <w:r w:rsidRPr="00A64003">
        <w:rPr>
          <w:rFonts w:ascii="Times New Roman" w:hAnsi="Times New Roman" w:cs="Times New Roman"/>
          <w:sz w:val="28"/>
          <w:szCs w:val="28"/>
        </w:rPr>
        <w:t xml:space="preserve"> получения знаний в области космонавтики и истории развития космоса;</w:t>
      </w:r>
    </w:p>
    <w:p w:rsidR="00A64003" w:rsidRDefault="00A64003" w:rsidP="00A640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A64003">
        <w:rPr>
          <w:rFonts w:ascii="Times New Roman" w:hAnsi="Times New Roman" w:cs="Times New Roman"/>
          <w:sz w:val="28"/>
          <w:szCs w:val="28"/>
        </w:rPr>
        <w:t xml:space="preserve">Обучение  </w:t>
      </w:r>
      <w:proofErr w:type="gramStart"/>
      <w:r w:rsidRPr="00A6400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4003">
        <w:rPr>
          <w:rFonts w:ascii="Times New Roman" w:hAnsi="Times New Roman" w:cs="Times New Roman"/>
          <w:sz w:val="28"/>
          <w:szCs w:val="28"/>
        </w:rPr>
        <w:t xml:space="preserve">  навыкам и умению работать в команде</w:t>
      </w:r>
    </w:p>
    <w:p w:rsidR="007A17B6" w:rsidRPr="00A64003" w:rsidRDefault="007A17B6" w:rsidP="00A640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46A0" w:rsidRPr="00A64003" w:rsidRDefault="000D46A0" w:rsidP="00A64003">
      <w:pPr>
        <w:ind w:firstLine="567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Дата</w:t>
      </w:r>
      <w:r w:rsidR="00291F08">
        <w:rPr>
          <w:rStyle w:val="a3"/>
          <w:rFonts w:ascii="Times New Roman" w:hAnsi="Times New Roman" w:cs="Times New Roman"/>
          <w:color w:val="000000"/>
          <w:sz w:val="28"/>
          <w:szCs w:val="28"/>
        </w:rPr>
        <w:t>, время</w:t>
      </w:r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адрес проведения  </w:t>
      </w:r>
    </w:p>
    <w:p w:rsidR="000D46A0" w:rsidRPr="00A64003" w:rsidRDefault="000D46A0" w:rsidP="00A64003">
      <w:pPr>
        <w:ind w:firstLine="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3.1.</w:t>
      </w:r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DA5241" w:rsidRPr="00291F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тборочные игры </w:t>
      </w:r>
      <w:r w:rsidR="00291F08" w:rsidRPr="00291F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291F0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proofErr w:type="spellStart"/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Брейн-ринг</w:t>
      </w:r>
      <w:r w:rsidR="00291F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proofErr w:type="spellEnd"/>
      <w:r w:rsidR="00291F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» проводя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тся </w:t>
      </w:r>
      <w:r w:rsidR="00291F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с </w:t>
      </w:r>
      <w:r w:rsidR="007A17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291F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апреля 201</w:t>
      </w:r>
      <w:r w:rsidR="00291F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</w:t>
      </w:r>
      <w:r w:rsidR="006C42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 </w:t>
      </w:r>
      <w:r w:rsidR="007A17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олимпийской</w:t>
      </w:r>
      <w:r w:rsidR="006C42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системе</w:t>
      </w:r>
      <w:r w:rsidR="007A17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(на вылет)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6C42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12 апреля финальная игра из </w:t>
      </w:r>
      <w:r w:rsidR="007A17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6C42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лучших команд.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291F08" w:rsidRPr="00A64003" w:rsidRDefault="000D46A0" w:rsidP="00291F0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3.2. Адрес проведения: </w:t>
      </w:r>
      <w:r w:rsidR="007A17B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7A17B6" w:rsidRPr="00291F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тборочные игры </w:t>
      </w:r>
      <w:r w:rsidR="00291F0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 корпусам </w:t>
      </w:r>
      <w:r w:rsidR="00291F08">
        <w:rPr>
          <w:rFonts w:ascii="Times New Roman" w:hAnsi="Times New Roman" w:cs="Times New Roman"/>
          <w:sz w:val="28"/>
          <w:szCs w:val="28"/>
        </w:rPr>
        <w:t>«</w:t>
      </w:r>
      <w:r w:rsidR="00291F08" w:rsidRPr="00A64003">
        <w:rPr>
          <w:rFonts w:ascii="Times New Roman" w:hAnsi="Times New Roman" w:cs="Times New Roman"/>
          <w:sz w:val="28"/>
          <w:szCs w:val="28"/>
        </w:rPr>
        <w:t>МЦК - Техникум имени С.П.Королёва»</w:t>
      </w:r>
      <w:r w:rsidR="006C42EA">
        <w:rPr>
          <w:rFonts w:ascii="Times New Roman" w:hAnsi="Times New Roman" w:cs="Times New Roman"/>
          <w:sz w:val="28"/>
          <w:szCs w:val="28"/>
        </w:rPr>
        <w:t>.</w:t>
      </w:r>
      <w:r w:rsidR="00DA5241" w:rsidRPr="00DA5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A5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12 апреля финальная игра из 6 лучших команд в корпусе на </w:t>
      </w:r>
      <w:proofErr w:type="spellStart"/>
      <w:r w:rsidR="00DA5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Болшевском</w:t>
      </w:r>
      <w:proofErr w:type="spellEnd"/>
      <w:r w:rsidR="00DA5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шоссе.</w:t>
      </w:r>
    </w:p>
    <w:p w:rsidR="000D46A0" w:rsidRPr="00A64003" w:rsidRDefault="000D46A0" w:rsidP="00A64003">
      <w:pPr>
        <w:ind w:firstLine="567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4. Участники  </w:t>
      </w:r>
    </w:p>
    <w:p w:rsidR="007A17B6" w:rsidRDefault="000D46A0" w:rsidP="00A64003">
      <w:pPr>
        <w:ind w:firstLine="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4.1. Участниками могут быть учащиеся</w:t>
      </w:r>
      <w:r w:rsidR="00AF58D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групп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F58D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техникума</w:t>
      </w:r>
      <w:r w:rsidR="00DA524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, подавшие заявку на участие 09 апреля</w:t>
      </w:r>
      <w:r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0D46A0" w:rsidRPr="00A64003" w:rsidRDefault="007A17B6" w:rsidP="00A64003">
      <w:pPr>
        <w:ind w:firstLine="567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4.2. </w:t>
      </w:r>
      <w:r w:rsidR="000D46A0"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Состав команды: </w:t>
      </w:r>
      <w:r w:rsidR="00AF58D5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0D46A0" w:rsidRPr="00A6400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человек.</w:t>
      </w:r>
    </w:p>
    <w:p w:rsidR="000D46A0" w:rsidRPr="00A64003" w:rsidRDefault="000D46A0" w:rsidP="00A64003">
      <w:pPr>
        <w:ind w:firstLine="567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>5. Правила</w:t>
      </w:r>
      <w:r w:rsidR="00DA524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проведения</w:t>
      </w:r>
      <w:r w:rsidR="00DA5241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Интеллектуальной игры «</w:t>
      </w:r>
      <w:proofErr w:type="spellStart"/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>Брейн-ринг</w:t>
      </w:r>
      <w:proofErr w:type="spellEnd"/>
      <w:r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AF58D5" w:rsidRDefault="000D46A0" w:rsidP="00AF58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58D5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частвующи</w:t>
      </w:r>
      <w:r w:rsid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е к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</w:t>
      </w:r>
      <w:r w:rsid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делятся на группы, согласно учебных корпусов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составляется график игр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Одновременно за игровыми столами могут сидеть </w:t>
      </w:r>
      <w:r w:rsid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 Команда должны иметь капитана</w:t>
      </w:r>
      <w:r w:rsid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название. 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Во время встречи в составе команды может находиться не более </w:t>
      </w:r>
      <w:r w:rsid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Замены по ходу встречи запрещены, если иное не установлено регламентом.  </w:t>
      </w:r>
    </w:p>
    <w:p w:rsidR="00AF58D5" w:rsidRDefault="007A17B6" w:rsidP="007A17B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46A0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Каждая встреча состоит из вопросных раундов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5</w:t>
      </w:r>
      <w:r w:rsid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</w:t>
      </w:r>
      <w:r w:rsidR="000D46A0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58D5" w:rsidRDefault="000D46A0" w:rsidP="00AF58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Вопросы "</w:t>
      </w:r>
      <w:proofErr w:type="spellStart"/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Брейн-ринга</w:t>
      </w:r>
      <w:proofErr w:type="spellEnd"/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" должны соответствовать тематике игры</w:t>
      </w:r>
      <w:r w:rsid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F58D5" w:rsidRPr="00AF58D5">
        <w:rPr>
          <w:rFonts w:ascii="Times New Roman" w:hAnsi="Times New Roman" w:cs="Times New Roman"/>
          <w:color w:val="052635"/>
          <w:sz w:val="28"/>
          <w:szCs w:val="28"/>
        </w:rPr>
        <w:t>Истории и развитии космонавтики в стране и мире</w:t>
      </w:r>
      <w:r w:rsidRP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иное не установлено регламентом.</w:t>
      </w:r>
    </w:p>
    <w:p w:rsidR="00AF58D5" w:rsidRDefault="000D46A0" w:rsidP="00AF58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В одной встрече проводится не менее 5 вопросных раундов, в случае одинакового количества баллов проводится дополнительный вопросный тур.</w:t>
      </w:r>
    </w:p>
    <w:p w:rsidR="00AF58D5" w:rsidRDefault="000D46A0" w:rsidP="00AF58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Цель игры состоит в том, чтобы дать правильный ответ на вопрос строго в отведённое время (на принятие решения команде дается 1 минута). </w:t>
      </w:r>
      <w:r w:rsidR="006C42EA" w:rsidRPr="006C42EA">
        <w:rPr>
          <w:rFonts w:ascii="Times New Roman" w:hAnsi="Times New Roman" w:cs="Times New Roman"/>
          <w:color w:val="052635"/>
          <w:sz w:val="28"/>
          <w:szCs w:val="28"/>
        </w:rPr>
        <w:t>Отсчет времени начинается по сигналу ведущего.</w:t>
      </w:r>
      <w:r w:rsidR="006C42EA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могут давать ответы по очереди, но не одновременно. В течение вопросного раунда команда может дать не более одного ответа.</w:t>
      </w:r>
      <w:r w:rsidR="00AF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5F01" w:rsidRDefault="000D46A0" w:rsidP="00C75F01">
      <w:pPr>
        <w:ind w:firstLine="567"/>
        <w:rPr>
          <w:rFonts w:ascii="Times New Roman" w:hAnsi="Times New Roman" w:cs="Times New Roman"/>
          <w:color w:val="052635"/>
          <w:sz w:val="28"/>
          <w:szCs w:val="28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</w:t>
      </w:r>
      <w:r w:rsidR="00C75F01" w:rsidRPr="00C75F01">
        <w:rPr>
          <w:rFonts w:ascii="Times New Roman" w:hAnsi="Times New Roman" w:cs="Times New Roman"/>
          <w:color w:val="052635"/>
          <w:sz w:val="28"/>
          <w:szCs w:val="28"/>
        </w:rPr>
        <w:t xml:space="preserve">Первой отвечает команда, успевшая </w:t>
      </w:r>
      <w:r w:rsidR="007A17B6">
        <w:rPr>
          <w:rFonts w:ascii="Times New Roman" w:hAnsi="Times New Roman" w:cs="Times New Roman"/>
          <w:color w:val="052635"/>
          <w:sz w:val="28"/>
          <w:szCs w:val="28"/>
        </w:rPr>
        <w:t>поднять руку</w:t>
      </w:r>
      <w:r w:rsidR="00C75F01" w:rsidRPr="00C75F01">
        <w:rPr>
          <w:rFonts w:ascii="Times New Roman" w:hAnsi="Times New Roman" w:cs="Times New Roman"/>
          <w:color w:val="052635"/>
          <w:sz w:val="28"/>
          <w:szCs w:val="28"/>
        </w:rPr>
        <w:t xml:space="preserve"> быстрее. В случае неправильного ответа до окончания времени, данного на обсуждение, </w:t>
      </w:r>
      <w:r w:rsidR="00C75F01" w:rsidRPr="00C75F01">
        <w:rPr>
          <w:rFonts w:ascii="Times New Roman" w:hAnsi="Times New Roman" w:cs="Times New Roman"/>
          <w:color w:val="052635"/>
          <w:sz w:val="28"/>
          <w:szCs w:val="28"/>
        </w:rPr>
        <w:lastRenderedPageBreak/>
        <w:t>команда - соперница получает право на дополнительное обсуждение </w:t>
      </w:r>
      <w:r w:rsidR="00C75F01" w:rsidRPr="00C75F01">
        <w:rPr>
          <w:rFonts w:ascii="Times New Roman" w:hAnsi="Times New Roman" w:cs="Times New Roman"/>
          <w:color w:val="052635"/>
          <w:sz w:val="28"/>
          <w:szCs w:val="28"/>
        </w:rPr>
        <w:br/>
        <w:t>в оставшееся время.</w:t>
      </w:r>
    </w:p>
    <w:p w:rsidR="006C42EA" w:rsidRPr="006C42EA" w:rsidRDefault="000D46A0" w:rsidP="00C75F01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C75F01" w:rsidRPr="00C75F01">
        <w:rPr>
          <w:rFonts w:ascii="Times New Roman" w:hAnsi="Times New Roman" w:cs="Times New Roman"/>
          <w:color w:val="052635"/>
          <w:sz w:val="28"/>
          <w:szCs w:val="28"/>
        </w:rPr>
        <w:t xml:space="preserve">Если правильный ответ не получен, вопрос снимается, а призовой балл переходит на следующий раунд. Ответ на вопрос должен быть полным и раскрывать его суть. Ведущий может просить дополнить ответ или пояснить его. </w:t>
      </w:r>
      <w:r w:rsidR="00C75F01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C75F01" w:rsidRPr="00C75F01">
        <w:rPr>
          <w:rFonts w:ascii="Times New Roman" w:hAnsi="Times New Roman" w:cs="Times New Roman"/>
          <w:color w:val="052635"/>
          <w:sz w:val="28"/>
          <w:szCs w:val="28"/>
        </w:rPr>
        <w:t>Допускается несовпадение формулировки ответа с формулировкой, которую предлагает ведущий.</w:t>
      </w:r>
    </w:p>
    <w:p w:rsidR="00C75F01" w:rsidRDefault="000D46A0" w:rsidP="00C75F01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</w:t>
      </w:r>
      <w:r w:rsidR="006C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01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задаются ведущим. Он же оценивает правильность ответов команд, в случае предусмотренным регламентом игры, ответы команд оцениваются компетентным жюри.</w:t>
      </w:r>
    </w:p>
    <w:p w:rsidR="00C75F01" w:rsidRDefault="006C42EA" w:rsidP="00C75F01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</w:t>
      </w:r>
      <w:r w:rsidR="00C75F01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начисления очков должен определять регламент (1 правильный ответ</w:t>
      </w:r>
      <w:r w:rsidR="007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F01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очко)</w:t>
      </w:r>
      <w:r w:rsidR="00C7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5F01" w:rsidRPr="006C42EA">
        <w:rPr>
          <w:rFonts w:ascii="Times New Roman" w:hAnsi="Times New Roman" w:cs="Times New Roman"/>
          <w:color w:val="052635"/>
          <w:sz w:val="28"/>
          <w:szCs w:val="28"/>
        </w:rPr>
        <w:t>В случае перехода баллов в следующий раунд, команда может получить 2 или 3 балла. Время обсуждения вопроса</w:t>
      </w:r>
      <w:r w:rsidR="00C75F01"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="00C75F01" w:rsidRPr="006C42EA">
        <w:rPr>
          <w:rFonts w:ascii="Times New Roman" w:hAnsi="Times New Roman" w:cs="Times New Roman"/>
          <w:color w:val="052635"/>
          <w:sz w:val="28"/>
          <w:szCs w:val="28"/>
        </w:rPr>
        <w:t xml:space="preserve">- 1 минута. </w:t>
      </w:r>
      <w:r w:rsidR="00C75F01" w:rsidRPr="006C4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каждую победу команда получает в зачет 2 балла. </w:t>
      </w:r>
    </w:p>
    <w:p w:rsidR="00DA5241" w:rsidRDefault="00DA5241" w:rsidP="00C75F01">
      <w:pPr>
        <w:ind w:firstLine="567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5.11</w:t>
      </w:r>
      <w:r w:rsidRPr="00DA5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A5241">
        <w:rPr>
          <w:rFonts w:ascii="Times New Roman" w:hAnsi="Times New Roman" w:cs="Times New Roman"/>
          <w:color w:val="052635"/>
          <w:sz w:val="28"/>
          <w:szCs w:val="28"/>
        </w:rPr>
        <w:t>За ходом игры следят эксперты (жюри)</w:t>
      </w:r>
      <w:r>
        <w:rPr>
          <w:rFonts w:ascii="Times New Roman" w:hAnsi="Times New Roman" w:cs="Times New Roman"/>
          <w:color w:val="052635"/>
          <w:sz w:val="28"/>
          <w:szCs w:val="28"/>
        </w:rPr>
        <w:t>.</w:t>
      </w:r>
      <w:r w:rsidRPr="00DA5241">
        <w:rPr>
          <w:rFonts w:ascii="Times New Roman" w:hAnsi="Times New Roman" w:cs="Times New Roman"/>
          <w:color w:val="052635"/>
          <w:sz w:val="28"/>
          <w:szCs w:val="28"/>
        </w:rPr>
        <w:t xml:space="preserve">  В их состав входят сотрудники  ОУ не имеющие отношение к   группам как кл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ассный руководитель или мастер, </w:t>
      </w:r>
      <w:r w:rsidRPr="00DA5241">
        <w:rPr>
          <w:rFonts w:ascii="Times New Roman" w:hAnsi="Times New Roman" w:cs="Times New Roman"/>
          <w:color w:val="052635"/>
          <w:sz w:val="28"/>
          <w:szCs w:val="28"/>
        </w:rPr>
        <w:t>это могут быть социальные педагоги психологи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  и другие  работники техникума,</w:t>
      </w:r>
      <w:r w:rsidRPr="00DA5241">
        <w:rPr>
          <w:rFonts w:ascii="Times New Roman" w:hAnsi="Times New Roman" w:cs="Times New Roman"/>
          <w:color w:val="052635"/>
          <w:sz w:val="28"/>
          <w:szCs w:val="28"/>
        </w:rPr>
        <w:t xml:space="preserve"> которые имеют возможность поправить ведущего, дать разъяснение при возникновении спорных вопросов.  Все вопросы касаются Истории и развитии космонавтики в стране и мире. </w:t>
      </w:r>
    </w:p>
    <w:p w:rsidR="00DA5241" w:rsidRPr="00DA5241" w:rsidRDefault="00DA5241" w:rsidP="00C75F01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5.12. </w:t>
      </w:r>
      <w:r w:rsidRPr="00DA5241">
        <w:rPr>
          <w:rFonts w:ascii="Times New Roman" w:hAnsi="Times New Roman" w:cs="Times New Roman"/>
          <w:color w:val="052635"/>
          <w:sz w:val="28"/>
          <w:szCs w:val="28"/>
        </w:rPr>
        <w:t xml:space="preserve">На сайте образовательного учреждения формируется Банк  вопросов. Перед игрой </w:t>
      </w:r>
      <w:r>
        <w:rPr>
          <w:rFonts w:ascii="Times New Roman" w:hAnsi="Times New Roman" w:cs="Times New Roman"/>
          <w:color w:val="052635"/>
          <w:sz w:val="28"/>
          <w:szCs w:val="28"/>
        </w:rPr>
        <w:t xml:space="preserve"> из Банка отбирается необходима</w:t>
      </w:r>
      <w:r w:rsidRPr="00DA5241">
        <w:rPr>
          <w:rFonts w:ascii="Times New Roman" w:hAnsi="Times New Roman" w:cs="Times New Roman"/>
          <w:color w:val="052635"/>
          <w:sz w:val="28"/>
          <w:szCs w:val="28"/>
        </w:rPr>
        <w:t xml:space="preserve">я часть </w:t>
      </w:r>
      <w:proofErr w:type="gramStart"/>
      <w:r>
        <w:rPr>
          <w:rFonts w:ascii="Times New Roman" w:hAnsi="Times New Roman" w:cs="Times New Roman"/>
          <w:color w:val="052635"/>
          <w:sz w:val="28"/>
          <w:szCs w:val="28"/>
        </w:rPr>
        <w:t>вопросов</w:t>
      </w:r>
      <w:proofErr w:type="gramEnd"/>
      <w:r>
        <w:rPr>
          <w:rFonts w:ascii="Times New Roman" w:hAnsi="Times New Roman" w:cs="Times New Roman"/>
          <w:color w:val="052635"/>
          <w:sz w:val="28"/>
          <w:szCs w:val="28"/>
        </w:rPr>
        <w:t xml:space="preserve"> </w:t>
      </w:r>
      <w:r w:rsidRPr="00DA5241">
        <w:rPr>
          <w:rFonts w:ascii="Times New Roman" w:hAnsi="Times New Roman" w:cs="Times New Roman"/>
          <w:color w:val="052635"/>
          <w:sz w:val="28"/>
          <w:szCs w:val="28"/>
        </w:rPr>
        <w:t>о которой не знают участники.  В последующих играх использованные вопросы уже не задаются.</w:t>
      </w:r>
    </w:p>
    <w:p w:rsidR="0017204A" w:rsidRDefault="0017204A" w:rsidP="00C75F01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Мероприятия по библиотекам</w:t>
      </w:r>
    </w:p>
    <w:p w:rsidR="0017204A" w:rsidRDefault="007A17B6" w:rsidP="00C75F01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библиотеках предлагается</w:t>
      </w:r>
      <w:r w:rsidR="0017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17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2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космонавтики;</w:t>
      </w:r>
    </w:p>
    <w:p w:rsidR="0017204A" w:rsidRDefault="0017204A" w:rsidP="00C75F01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Пров</w:t>
      </w:r>
      <w:r w:rsidR="007A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7A17B6">
        <w:rPr>
          <w:rFonts w:ascii="Times New Roman" w:eastAsia="Times New Roman" w:hAnsi="Times New Roman" w:cs="Times New Roman"/>
          <w:sz w:val="28"/>
          <w:szCs w:val="28"/>
          <w:lang w:eastAsia="ru-RU"/>
        </w:rPr>
        <w:t>ы в виде квестов по данной теме</w:t>
      </w:r>
    </w:p>
    <w:p w:rsidR="000D46A0" w:rsidRPr="00A64003" w:rsidRDefault="0017204A" w:rsidP="00A64003">
      <w:pPr>
        <w:ind w:firstLine="567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7</w:t>
      </w:r>
      <w:r w:rsidR="000D46A0" w:rsidRPr="00A64003">
        <w:rPr>
          <w:rStyle w:val="a3"/>
          <w:rFonts w:ascii="Times New Roman" w:hAnsi="Times New Roman" w:cs="Times New Roman"/>
          <w:color w:val="000000"/>
          <w:sz w:val="28"/>
          <w:szCs w:val="28"/>
        </w:rPr>
        <w:t>. Награждение</w:t>
      </w:r>
    </w:p>
    <w:p w:rsidR="0017204A" w:rsidRDefault="0017204A" w:rsidP="00A64003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D46A0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 Победители получают </w:t>
      </w:r>
      <w:r w:rsidR="00C75F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переходящий кубок, сувениры</w:t>
      </w:r>
      <w:r w:rsidR="000D46A0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грамоты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46A0" w:rsidRPr="00A64003" w:rsidRDefault="0017204A" w:rsidP="00A64003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У</w:t>
      </w:r>
      <w:r w:rsidR="000D46A0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частники получают </w:t>
      </w:r>
      <w:r w:rsidR="00C75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</w:t>
      </w:r>
      <w:r w:rsidR="000D46A0" w:rsidRPr="00A64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6A0" w:rsidRPr="00A64003" w:rsidRDefault="000D46A0" w:rsidP="00A64003">
      <w:pPr>
        <w:ind w:firstLine="567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DA5241" w:rsidRPr="00DA5241" w:rsidRDefault="00DA5241" w:rsidP="00DA5241">
      <w:pPr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778B1" w:rsidRPr="00A64003" w:rsidRDefault="008778B1" w:rsidP="00A6400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64003">
        <w:rPr>
          <w:rFonts w:ascii="Times New Roman" w:eastAsia="Calibri" w:hAnsi="Times New Roman" w:cs="Times New Roman"/>
          <w:sz w:val="28"/>
          <w:szCs w:val="28"/>
        </w:rPr>
        <w:t>Заявка на участие</w:t>
      </w:r>
      <w:r w:rsidRPr="00A64003">
        <w:rPr>
          <w:rFonts w:ascii="Times New Roman" w:hAnsi="Times New Roman" w:cs="Times New Roman"/>
          <w:sz w:val="28"/>
          <w:szCs w:val="28"/>
        </w:rPr>
        <w:t xml:space="preserve"> </w:t>
      </w:r>
      <w:r w:rsidRPr="00A64003">
        <w:rPr>
          <w:rFonts w:ascii="Times New Roman" w:eastAsia="Calibri" w:hAnsi="Times New Roman" w:cs="Times New Roman"/>
          <w:sz w:val="28"/>
          <w:szCs w:val="28"/>
        </w:rPr>
        <w:t>в</w:t>
      </w:r>
      <w:r w:rsidR="00C75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40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64003">
        <w:rPr>
          <w:rFonts w:ascii="Times New Roman" w:hAnsi="Times New Roman" w:cs="Times New Roman"/>
          <w:sz w:val="28"/>
          <w:szCs w:val="28"/>
        </w:rPr>
        <w:t>Брейн-ринге</w:t>
      </w:r>
      <w:proofErr w:type="spellEnd"/>
      <w:r w:rsidRPr="00A64003">
        <w:rPr>
          <w:rFonts w:ascii="Times New Roman" w:hAnsi="Times New Roman" w:cs="Times New Roman"/>
          <w:sz w:val="28"/>
          <w:szCs w:val="28"/>
        </w:rPr>
        <w:t>» посвященному Дню космонавтики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1"/>
      </w:tblGrid>
      <w:tr w:rsidR="008778B1" w:rsidRPr="00A64003" w:rsidTr="007A17B6">
        <w:tc>
          <w:tcPr>
            <w:tcW w:w="2660" w:type="dxa"/>
            <w:vAlign w:val="center"/>
          </w:tcPr>
          <w:p w:rsidR="008778B1" w:rsidRPr="0017204A" w:rsidRDefault="008778B1" w:rsidP="007A17B6">
            <w:pPr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</w:t>
            </w:r>
            <w:r w:rsidR="00C75F01"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6911" w:type="dxa"/>
          </w:tcPr>
          <w:p w:rsidR="008778B1" w:rsidRPr="00A64003" w:rsidRDefault="008778B1" w:rsidP="00A6400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8B1" w:rsidRPr="00A64003" w:rsidTr="007A17B6">
        <w:tc>
          <w:tcPr>
            <w:tcW w:w="2660" w:type="dxa"/>
            <w:vAlign w:val="center"/>
          </w:tcPr>
          <w:p w:rsidR="008778B1" w:rsidRPr="0017204A" w:rsidRDefault="008778B1" w:rsidP="007A17B6">
            <w:pPr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003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6911" w:type="dxa"/>
          </w:tcPr>
          <w:p w:rsidR="008778B1" w:rsidRPr="00A64003" w:rsidRDefault="008778B1" w:rsidP="00A6400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8B1" w:rsidRPr="00A64003" w:rsidTr="007A17B6">
        <w:tc>
          <w:tcPr>
            <w:tcW w:w="2660" w:type="dxa"/>
            <w:vAlign w:val="center"/>
          </w:tcPr>
          <w:p w:rsidR="008778B1" w:rsidRPr="00A64003" w:rsidRDefault="008778B1" w:rsidP="007A17B6">
            <w:pPr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003">
              <w:rPr>
                <w:rFonts w:ascii="Times New Roman" w:eastAsia="Calibri" w:hAnsi="Times New Roman" w:cs="Times New Roman"/>
                <w:sz w:val="28"/>
                <w:szCs w:val="28"/>
              </w:rPr>
              <w:t>Капитан команды</w:t>
            </w:r>
          </w:p>
        </w:tc>
        <w:tc>
          <w:tcPr>
            <w:tcW w:w="6911" w:type="dxa"/>
          </w:tcPr>
          <w:p w:rsidR="008778B1" w:rsidRPr="00A64003" w:rsidRDefault="008778B1" w:rsidP="00A6400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8B1" w:rsidRPr="00A64003" w:rsidTr="007A17B6">
        <w:tc>
          <w:tcPr>
            <w:tcW w:w="2660" w:type="dxa"/>
            <w:vAlign w:val="center"/>
          </w:tcPr>
          <w:p w:rsidR="008778B1" w:rsidRPr="00A64003" w:rsidRDefault="008778B1" w:rsidP="007A17B6">
            <w:pPr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Ф.И. участников </w:t>
            </w:r>
          </w:p>
        </w:tc>
        <w:tc>
          <w:tcPr>
            <w:tcW w:w="6911" w:type="dxa"/>
          </w:tcPr>
          <w:p w:rsidR="008778B1" w:rsidRPr="00A64003" w:rsidRDefault="008778B1" w:rsidP="00A6400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8B1" w:rsidRPr="00A64003" w:rsidTr="007A17B6">
        <w:tc>
          <w:tcPr>
            <w:tcW w:w="2660" w:type="dxa"/>
            <w:vAlign w:val="center"/>
          </w:tcPr>
          <w:p w:rsidR="008778B1" w:rsidRPr="00A64003" w:rsidRDefault="008778B1" w:rsidP="007A17B6">
            <w:pPr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0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6911" w:type="dxa"/>
          </w:tcPr>
          <w:p w:rsidR="008778B1" w:rsidRPr="00A64003" w:rsidRDefault="008778B1" w:rsidP="00A6400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778B1" w:rsidRPr="00A64003" w:rsidTr="007A17B6">
        <w:tc>
          <w:tcPr>
            <w:tcW w:w="2660" w:type="dxa"/>
            <w:vAlign w:val="center"/>
          </w:tcPr>
          <w:p w:rsidR="008778B1" w:rsidRPr="00A64003" w:rsidRDefault="007A17B6" w:rsidP="007A17B6">
            <w:pPr>
              <w:ind w:firstLine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4003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8778B1" w:rsidRPr="00A64003">
              <w:rPr>
                <w:rFonts w:ascii="Times New Roman" w:eastAsia="Calibri" w:hAnsi="Times New Roman" w:cs="Times New Roman"/>
                <w:sz w:val="28"/>
                <w:szCs w:val="28"/>
              </w:rPr>
              <w:t>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ефон </w:t>
            </w:r>
          </w:p>
        </w:tc>
        <w:tc>
          <w:tcPr>
            <w:tcW w:w="6911" w:type="dxa"/>
          </w:tcPr>
          <w:p w:rsidR="008778B1" w:rsidRPr="00A64003" w:rsidRDefault="008778B1" w:rsidP="00A64003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778B1" w:rsidRPr="00A64003" w:rsidRDefault="008778B1" w:rsidP="00A6400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66998" w:rsidRPr="00A64003" w:rsidRDefault="00366998" w:rsidP="00A64003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66998" w:rsidRPr="00A64003" w:rsidSect="0084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5ACF"/>
    <w:multiLevelType w:val="hybridMultilevel"/>
    <w:tmpl w:val="A12A3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78B1"/>
    <w:rsid w:val="000D46A0"/>
    <w:rsid w:val="0017204A"/>
    <w:rsid w:val="00291F08"/>
    <w:rsid w:val="002F1659"/>
    <w:rsid w:val="003203D2"/>
    <w:rsid w:val="00366998"/>
    <w:rsid w:val="006B189A"/>
    <w:rsid w:val="006C42EA"/>
    <w:rsid w:val="007A17B6"/>
    <w:rsid w:val="008778B1"/>
    <w:rsid w:val="00967C0D"/>
    <w:rsid w:val="009C5ABB"/>
    <w:rsid w:val="009F1BAC"/>
    <w:rsid w:val="00A64003"/>
    <w:rsid w:val="00AF58D5"/>
    <w:rsid w:val="00C75F01"/>
    <w:rsid w:val="00DA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D46A0"/>
    <w:rPr>
      <w:b/>
      <w:bCs/>
    </w:rPr>
  </w:style>
  <w:style w:type="character" w:styleId="a4">
    <w:name w:val="Hyperlink"/>
    <w:basedOn w:val="a0"/>
    <w:rsid w:val="000D46A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6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</cp:revision>
  <dcterms:created xsi:type="dcterms:W3CDTF">2013-03-27T06:34:00Z</dcterms:created>
  <dcterms:modified xsi:type="dcterms:W3CDTF">2018-04-05T00:51:00Z</dcterms:modified>
</cp:coreProperties>
</file>