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E21" w:rsidRPr="003E517E" w:rsidRDefault="000C5E21" w:rsidP="000B4B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E517E">
        <w:rPr>
          <w:rFonts w:ascii="Times New Roman" w:hAnsi="Times New Roman" w:cs="Times New Roman"/>
          <w:b/>
          <w:sz w:val="28"/>
          <w:szCs w:val="28"/>
        </w:rPr>
        <w:t>Слайд 1.</w:t>
      </w:r>
    </w:p>
    <w:p w:rsidR="000B4BC3" w:rsidRDefault="000B4BC3" w:rsidP="000B4B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AEF" w:rsidRPr="000B4BC3" w:rsidRDefault="00077AEF" w:rsidP="00077A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4BC3">
        <w:rPr>
          <w:rFonts w:ascii="Times New Roman" w:hAnsi="Times New Roman" w:cs="Times New Roman"/>
          <w:sz w:val="28"/>
          <w:szCs w:val="28"/>
        </w:rPr>
        <w:t>Памятная дата стала символом солидарности государства и общества в борьбе с терроризмом, ее отмечают ежегодно по всей России. 3 сентября мы вспоминаем жертв всех террористических актов, случившихся в нашей стране, и отдаем дань уважения сотрудникам силовых структур, погибшим при предотвращении терактов и спасении заложников.</w:t>
      </w:r>
    </w:p>
    <w:p w:rsidR="00077AEF" w:rsidRDefault="00077AEF" w:rsidP="000B4B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5E21" w:rsidRPr="000B4BC3" w:rsidRDefault="000C5E21" w:rsidP="000B4B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4BC3">
        <w:rPr>
          <w:rFonts w:ascii="Times New Roman" w:hAnsi="Times New Roman" w:cs="Times New Roman"/>
          <w:sz w:val="28"/>
          <w:szCs w:val="28"/>
        </w:rPr>
        <w:t>Теракт в Беслане стал одним из самых масштабных и самых бесчеловечных в новейшей истории России. Именно в память о жертвах Беслана в России федеральным законом "О внесении изменений в Федеральный закон "О днях воинской славы (победных днях) России" от 21 июля 2005 года был учрежден День солидарности в борьбе с терроризмом.</w:t>
      </w:r>
    </w:p>
    <w:p w:rsidR="006F2705" w:rsidRDefault="006F2705" w:rsidP="000B4B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2705" w:rsidRDefault="006F2705" w:rsidP="000B4B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F2705">
        <w:rPr>
          <w:rFonts w:ascii="Times New Roman" w:hAnsi="Times New Roman" w:cs="Times New Roman"/>
          <w:b/>
          <w:sz w:val="28"/>
          <w:szCs w:val="28"/>
        </w:rPr>
        <w:t>Слайд</w:t>
      </w:r>
      <w:r w:rsidRPr="006F270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2</w:t>
      </w:r>
      <w:r w:rsidRPr="006F2705">
        <w:rPr>
          <w:rFonts w:ascii="Times New Roman" w:hAnsi="Times New Roman" w:cs="Times New Roman"/>
          <w:b/>
          <w:sz w:val="28"/>
          <w:szCs w:val="28"/>
        </w:rPr>
        <w:t>.</w:t>
      </w:r>
    </w:p>
    <w:p w:rsidR="00077AEF" w:rsidRDefault="00077AEF" w:rsidP="000B4B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AEF" w:rsidRPr="00077AEF" w:rsidRDefault="00077AEF" w:rsidP="000B4B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077AEF">
        <w:rPr>
          <w:rFonts w:ascii="Times New Roman" w:hAnsi="Times New Roman" w:cs="Times New Roman"/>
          <w:sz w:val="28"/>
          <w:szCs w:val="28"/>
        </w:rPr>
        <w:t>ахват заложников в школе № 1 города Беслана (Северная Осетия), совершённый террористами утром 1 сентября 2004 года во время торжественной линейки, посвящённой началу учебного года. В течение двух с половиной дней террористы удерживали в заминированном здании более 1100 заложников (преимущественно детей, их родителей и сотрудников школы) в тяжелейших условиях, отказывая людям даже в удовлетворении минимальных естественных потребностей.</w:t>
      </w:r>
    </w:p>
    <w:p w:rsidR="00077AEF" w:rsidRDefault="00077AEF" w:rsidP="000B4B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AEF" w:rsidRPr="00077AEF" w:rsidRDefault="00077AEF" w:rsidP="000B4B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7AEF">
        <w:rPr>
          <w:rFonts w:ascii="Times New Roman" w:hAnsi="Times New Roman" w:cs="Times New Roman"/>
          <w:sz w:val="28"/>
          <w:szCs w:val="28"/>
        </w:rPr>
        <w:t>Хотя большинство заложников были освобождены в ходе штурма, в результате теракта погибли 314 человек из числа заложников, из них 186 детей. Всего, включая спасателей, погибло 333 человека, и не менее 783 получили ранения разной степени тяжести</w:t>
      </w:r>
    </w:p>
    <w:p w:rsidR="006F2705" w:rsidRPr="006F2705" w:rsidRDefault="006F2705" w:rsidP="000B4B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5E21" w:rsidRPr="003E517E" w:rsidRDefault="000C5E21" w:rsidP="000B4B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E517E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6F2705">
        <w:rPr>
          <w:rFonts w:ascii="Times New Roman" w:hAnsi="Times New Roman" w:cs="Times New Roman"/>
          <w:b/>
          <w:sz w:val="28"/>
          <w:szCs w:val="28"/>
        </w:rPr>
        <w:t>3</w:t>
      </w:r>
      <w:r w:rsidRPr="003E517E">
        <w:rPr>
          <w:rFonts w:ascii="Times New Roman" w:hAnsi="Times New Roman" w:cs="Times New Roman"/>
          <w:b/>
          <w:sz w:val="28"/>
          <w:szCs w:val="28"/>
        </w:rPr>
        <w:t>.</w:t>
      </w:r>
    </w:p>
    <w:p w:rsidR="000B4BC3" w:rsidRDefault="000B4BC3" w:rsidP="000B4B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20D7" w:rsidRDefault="000C5E21" w:rsidP="000B4B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4BC3">
        <w:rPr>
          <w:rFonts w:ascii="Times New Roman" w:hAnsi="Times New Roman" w:cs="Times New Roman"/>
          <w:sz w:val="28"/>
          <w:szCs w:val="28"/>
        </w:rPr>
        <w:t>В этот день в городах, в которых случались теракты, таких как Беслан, Волгоград, Буйнакск, Москва, Санкт-Петербург, Первомайск, Буденновск, Волгодонск, Владикавказ, а также по всей России проходят памятные акции. Люди выходят на траурные шествия и мирные митинги в память о погибших, проводят патриотические акции, возлагают цветы к мемориалам. В школах и вузах проходят занятия, посвященные проблемам терроризма и методам борьбы с ним. В музеях открываются тематические экспозиции об ужасе терроризма и его жертвах.</w:t>
      </w:r>
    </w:p>
    <w:p w:rsidR="000B4BC3" w:rsidRDefault="000B4BC3" w:rsidP="000B4B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4BC3" w:rsidRPr="000B4BC3" w:rsidRDefault="000B4BC3" w:rsidP="000B4B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4BC3">
        <w:rPr>
          <w:rFonts w:ascii="Times New Roman" w:hAnsi="Times New Roman" w:cs="Times New Roman"/>
          <w:sz w:val="28"/>
          <w:szCs w:val="28"/>
        </w:rPr>
        <w:t xml:space="preserve">Мы обязаны помнить, что в России веками дружно жили люди разных национальностей и вероисповеданий. </w:t>
      </w:r>
    </w:p>
    <w:p w:rsidR="000B4BC3" w:rsidRPr="000B4BC3" w:rsidRDefault="000B4BC3" w:rsidP="000B4B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4BC3">
        <w:rPr>
          <w:rFonts w:ascii="Times New Roman" w:hAnsi="Times New Roman" w:cs="Times New Roman"/>
          <w:sz w:val="28"/>
          <w:szCs w:val="28"/>
        </w:rPr>
        <w:t xml:space="preserve">Всех без исключения объединяла любовь к Родине, память об общих победах и готовность всегда подставить плечо. </w:t>
      </w:r>
    </w:p>
    <w:p w:rsidR="000B4BC3" w:rsidRPr="000B4BC3" w:rsidRDefault="000B4BC3" w:rsidP="000B4B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4BC3">
        <w:rPr>
          <w:rFonts w:ascii="Times New Roman" w:hAnsi="Times New Roman" w:cs="Times New Roman"/>
          <w:sz w:val="28"/>
          <w:szCs w:val="28"/>
        </w:rPr>
        <w:t>Мы — единое государство, единое общество, единый народ, и сильны мы только тогда, когда объединяемся.</w:t>
      </w:r>
    </w:p>
    <w:p w:rsidR="000B4BC3" w:rsidRPr="000B4BC3" w:rsidRDefault="000B4BC3" w:rsidP="000B4B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4BC3">
        <w:rPr>
          <w:rFonts w:ascii="Times New Roman" w:hAnsi="Times New Roman" w:cs="Times New Roman"/>
          <w:b/>
          <w:bCs/>
          <w:sz w:val="28"/>
          <w:szCs w:val="28"/>
        </w:rPr>
        <w:lastRenderedPageBreak/>
        <w:t>Бороться за безопасность Отечества надо сообща, участием каждого гражданина, каждого из нас.</w:t>
      </w:r>
    </w:p>
    <w:p w:rsidR="000B4BC3" w:rsidRPr="000B4BC3" w:rsidRDefault="000B4BC3" w:rsidP="000B4B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4BC3" w:rsidRDefault="000B4BC3" w:rsidP="000B4B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30A1" w:rsidRPr="003E517E" w:rsidRDefault="00F930A1" w:rsidP="000B4B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E517E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6F2705">
        <w:rPr>
          <w:rFonts w:ascii="Times New Roman" w:hAnsi="Times New Roman" w:cs="Times New Roman"/>
          <w:b/>
          <w:sz w:val="28"/>
          <w:szCs w:val="28"/>
        </w:rPr>
        <w:t>4</w:t>
      </w:r>
      <w:r w:rsidRPr="003E517E">
        <w:rPr>
          <w:rFonts w:ascii="Times New Roman" w:hAnsi="Times New Roman" w:cs="Times New Roman"/>
          <w:b/>
          <w:sz w:val="28"/>
          <w:szCs w:val="28"/>
        </w:rPr>
        <w:t>.</w:t>
      </w:r>
    </w:p>
    <w:p w:rsidR="000B4BC3" w:rsidRDefault="000B4BC3" w:rsidP="000B4B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30A1" w:rsidRPr="000B4BC3" w:rsidRDefault="00F930A1" w:rsidP="000B4B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4BC3">
        <w:rPr>
          <w:rFonts w:ascii="Times New Roman" w:hAnsi="Times New Roman" w:cs="Times New Roman"/>
          <w:sz w:val="28"/>
          <w:szCs w:val="28"/>
        </w:rPr>
        <w:t xml:space="preserve">Что же заставляет террористов браться за оружие и убивать невинных людей?  В чем причина этой бессмысленной жестокости? </w:t>
      </w:r>
    </w:p>
    <w:p w:rsidR="000B4BC3" w:rsidRDefault="000B4BC3" w:rsidP="000B4B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30A1" w:rsidRPr="000B4BC3" w:rsidRDefault="00F930A1" w:rsidP="000B4B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4BC3">
        <w:rPr>
          <w:rFonts w:ascii="Times New Roman" w:hAnsi="Times New Roman" w:cs="Times New Roman"/>
          <w:sz w:val="28"/>
          <w:szCs w:val="28"/>
        </w:rPr>
        <w:t>Эти нелюди не выбирают цели, им все равно, кто погибнет. Им важно разрушить нашу государственность, разбудить в нас страх, посеять панику, разобщить общество.</w:t>
      </w:r>
    </w:p>
    <w:p w:rsidR="000B4BC3" w:rsidRDefault="000B4BC3" w:rsidP="000B4B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30A1" w:rsidRPr="000B4BC3" w:rsidRDefault="00F930A1" w:rsidP="000B4B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4BC3">
        <w:rPr>
          <w:rFonts w:ascii="Times New Roman" w:hAnsi="Times New Roman" w:cs="Times New Roman"/>
          <w:sz w:val="28"/>
          <w:szCs w:val="28"/>
        </w:rPr>
        <w:t xml:space="preserve">Главный объект терроризма — не те, кто стал жертвой, а те, кто остался жив. </w:t>
      </w:r>
    </w:p>
    <w:p w:rsidR="000B4BC3" w:rsidRDefault="000B4BC3" w:rsidP="000B4B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30A1" w:rsidRPr="000B4BC3" w:rsidRDefault="00F930A1" w:rsidP="000B4B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4BC3">
        <w:rPr>
          <w:rFonts w:ascii="Times New Roman" w:hAnsi="Times New Roman" w:cs="Times New Roman"/>
          <w:sz w:val="28"/>
          <w:szCs w:val="28"/>
        </w:rPr>
        <w:t xml:space="preserve">Его цель — не убийство, а устрашение и деморализация живых. </w:t>
      </w:r>
    </w:p>
    <w:p w:rsidR="000B4BC3" w:rsidRDefault="000B4BC3" w:rsidP="000B4B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30A1" w:rsidRPr="000B4BC3" w:rsidRDefault="00F930A1" w:rsidP="000B4B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4BC3">
        <w:rPr>
          <w:rFonts w:ascii="Times New Roman" w:hAnsi="Times New Roman" w:cs="Times New Roman"/>
          <w:sz w:val="28"/>
          <w:szCs w:val="28"/>
        </w:rPr>
        <w:t>Жертвы — инструмент, убийство — метод.</w:t>
      </w:r>
    </w:p>
    <w:p w:rsidR="000B4BC3" w:rsidRDefault="000B4BC3" w:rsidP="000B4B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30A1" w:rsidRDefault="00F930A1" w:rsidP="000B4BC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B4BC3">
        <w:rPr>
          <w:rFonts w:ascii="Times New Roman" w:hAnsi="Times New Roman" w:cs="Times New Roman"/>
          <w:bCs/>
          <w:sz w:val="28"/>
          <w:szCs w:val="28"/>
        </w:rPr>
        <w:t>Терроризм — это необъявленная война против России, против самого дорогого, что есть у всех нас — наших семей, беззащитных женщин, стариков и детей.</w:t>
      </w:r>
    </w:p>
    <w:p w:rsidR="000B4BC3" w:rsidRDefault="000B4BC3" w:rsidP="000B4BC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B4BC3" w:rsidRPr="000B4BC3" w:rsidRDefault="000B4BC3" w:rsidP="000B4BC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B4BC3">
        <w:rPr>
          <w:rFonts w:ascii="Times New Roman" w:hAnsi="Times New Roman" w:cs="Times New Roman"/>
          <w:bCs/>
          <w:sz w:val="28"/>
          <w:szCs w:val="28"/>
        </w:rPr>
        <w:t>Терроризм — это создание и поддерживание паники среди населения. Обязательное условие любого террористического акта — общественный резонанс.</w:t>
      </w:r>
    </w:p>
    <w:p w:rsidR="000B4BC3" w:rsidRPr="000B4BC3" w:rsidRDefault="000B4BC3" w:rsidP="000B4BC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F930A1" w:rsidRPr="00A4563C" w:rsidRDefault="00F930A1" w:rsidP="000B4BC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4563C">
        <w:rPr>
          <w:rFonts w:ascii="Times New Roman" w:hAnsi="Times New Roman" w:cs="Times New Roman"/>
          <w:b/>
          <w:bCs/>
          <w:sz w:val="28"/>
          <w:szCs w:val="28"/>
        </w:rPr>
        <w:t xml:space="preserve">Слайд </w:t>
      </w:r>
      <w:r w:rsidR="006F2705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A4563C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0B4BC3" w:rsidRPr="000B4BC3" w:rsidRDefault="000B4BC3" w:rsidP="000B4BC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Как не стать жертвой терроризма?</w:t>
      </w:r>
    </w:p>
    <w:p w:rsidR="00F930A1" w:rsidRDefault="00F930A1" w:rsidP="000B4B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4D94" w:rsidRPr="000B4BC3" w:rsidRDefault="00406A63" w:rsidP="000B4BC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4BC3">
        <w:rPr>
          <w:rFonts w:ascii="Times New Roman" w:hAnsi="Times New Roman" w:cs="Times New Roman"/>
          <w:sz w:val="28"/>
          <w:szCs w:val="28"/>
        </w:rPr>
        <w:t>Будьте внимательны; обращайте внимание на посторонних людей; не стесняйтесь, если что-то вам покажется подозрительным, сообщить об этом старшим</w:t>
      </w:r>
      <w:r w:rsidR="000B4BC3">
        <w:rPr>
          <w:rFonts w:ascii="Times New Roman" w:hAnsi="Times New Roman" w:cs="Times New Roman"/>
          <w:sz w:val="28"/>
          <w:szCs w:val="28"/>
        </w:rPr>
        <w:t xml:space="preserve"> или правоохранительным органам</w:t>
      </w:r>
      <w:r w:rsidRPr="000B4BC3">
        <w:rPr>
          <w:rFonts w:ascii="Times New Roman" w:hAnsi="Times New Roman" w:cs="Times New Roman"/>
          <w:sz w:val="28"/>
          <w:szCs w:val="28"/>
        </w:rPr>
        <w:t>.</w:t>
      </w:r>
    </w:p>
    <w:p w:rsidR="00954D94" w:rsidRDefault="00406A63" w:rsidP="000B4BC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4BC3">
        <w:rPr>
          <w:rFonts w:ascii="Times New Roman" w:hAnsi="Times New Roman" w:cs="Times New Roman"/>
          <w:sz w:val="28"/>
          <w:szCs w:val="28"/>
        </w:rPr>
        <w:t>Не дотрагивайтесь до бесхозных сумок, пакетов, свертков; не подбирайте никаких вещей, даже ценных: мина-ловушка может быть замаскирована под игрушку, ручку, мобильный телефон и т.д.</w:t>
      </w:r>
    </w:p>
    <w:p w:rsidR="00954D94" w:rsidRPr="000B4BC3" w:rsidRDefault="00406A63" w:rsidP="000B4BC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4BC3">
        <w:rPr>
          <w:rFonts w:ascii="Times New Roman" w:hAnsi="Times New Roman" w:cs="Times New Roman"/>
          <w:sz w:val="28"/>
          <w:szCs w:val="28"/>
        </w:rPr>
        <w:t xml:space="preserve">О подозрительных предметах сообщайте в ближайшее отделение </w:t>
      </w:r>
      <w:r w:rsidR="00A4563C">
        <w:rPr>
          <w:rFonts w:ascii="Times New Roman" w:hAnsi="Times New Roman" w:cs="Times New Roman"/>
          <w:sz w:val="28"/>
          <w:szCs w:val="28"/>
        </w:rPr>
        <w:t>полиции</w:t>
      </w:r>
      <w:r w:rsidRPr="000B4BC3">
        <w:rPr>
          <w:rFonts w:ascii="Times New Roman" w:hAnsi="Times New Roman" w:cs="Times New Roman"/>
          <w:sz w:val="28"/>
          <w:szCs w:val="28"/>
        </w:rPr>
        <w:t xml:space="preserve"> или сотрудникам патрульно-постовой службы.</w:t>
      </w:r>
    </w:p>
    <w:p w:rsidR="00954D94" w:rsidRPr="000B4BC3" w:rsidRDefault="00406A63" w:rsidP="000B4BC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4BC3">
        <w:rPr>
          <w:rFonts w:ascii="Times New Roman" w:hAnsi="Times New Roman" w:cs="Times New Roman"/>
          <w:sz w:val="28"/>
          <w:szCs w:val="28"/>
        </w:rPr>
        <w:t>Следите за бесхозными помещениями, чердаками, подвалами.</w:t>
      </w:r>
    </w:p>
    <w:p w:rsidR="00954D94" w:rsidRDefault="00406A63" w:rsidP="000B4BC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4BC3">
        <w:rPr>
          <w:rFonts w:ascii="Times New Roman" w:hAnsi="Times New Roman" w:cs="Times New Roman"/>
          <w:sz w:val="28"/>
          <w:szCs w:val="28"/>
        </w:rPr>
        <w:t>По возможности избегайте больших скоплений людей, где увеличивается вероятность теракта.</w:t>
      </w:r>
    </w:p>
    <w:p w:rsidR="000B4BC3" w:rsidRDefault="000B4BC3" w:rsidP="000B4B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4BC3" w:rsidRPr="00A4563C" w:rsidRDefault="006F2705" w:rsidP="000B4B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6</w:t>
      </w:r>
      <w:r w:rsidR="000B4BC3" w:rsidRPr="00A4563C">
        <w:rPr>
          <w:rFonts w:ascii="Times New Roman" w:hAnsi="Times New Roman" w:cs="Times New Roman"/>
          <w:b/>
          <w:sz w:val="28"/>
          <w:szCs w:val="28"/>
        </w:rPr>
        <w:t>.</w:t>
      </w:r>
    </w:p>
    <w:p w:rsidR="000B4BC3" w:rsidRDefault="000B4BC3" w:rsidP="000B4B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вести себя в заложниках?</w:t>
      </w:r>
    </w:p>
    <w:p w:rsidR="000B4BC3" w:rsidRPr="000B4BC3" w:rsidRDefault="000B4BC3" w:rsidP="000B4B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4D94" w:rsidRPr="000B4BC3" w:rsidRDefault="00406A63" w:rsidP="000B4BC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4BC3">
        <w:rPr>
          <w:rFonts w:ascii="Times New Roman" w:hAnsi="Times New Roman" w:cs="Times New Roman"/>
          <w:sz w:val="28"/>
          <w:szCs w:val="28"/>
        </w:rPr>
        <w:t>Помнить главное – цель остаться в живых.</w:t>
      </w:r>
    </w:p>
    <w:p w:rsidR="00954D94" w:rsidRPr="000B4BC3" w:rsidRDefault="00406A63" w:rsidP="000B4BC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4BC3">
        <w:rPr>
          <w:rFonts w:ascii="Times New Roman" w:hAnsi="Times New Roman" w:cs="Times New Roman"/>
          <w:sz w:val="28"/>
          <w:szCs w:val="28"/>
        </w:rPr>
        <w:t>Как можно быстрее взять себя в руки, всеми силами подавить в себе панику и постараться успокоиться.</w:t>
      </w:r>
    </w:p>
    <w:p w:rsidR="00954D94" w:rsidRPr="000B4BC3" w:rsidRDefault="00406A63" w:rsidP="000B4BC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4BC3">
        <w:rPr>
          <w:rFonts w:ascii="Times New Roman" w:hAnsi="Times New Roman" w:cs="Times New Roman"/>
          <w:sz w:val="28"/>
          <w:szCs w:val="28"/>
        </w:rPr>
        <w:lastRenderedPageBreak/>
        <w:t>Подготовиться к моральным, физическим и эмоциональным испытаниям.</w:t>
      </w:r>
    </w:p>
    <w:p w:rsidR="00954D94" w:rsidRPr="000B4BC3" w:rsidRDefault="00406A63" w:rsidP="000B4BC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4BC3">
        <w:rPr>
          <w:rFonts w:ascii="Times New Roman" w:hAnsi="Times New Roman" w:cs="Times New Roman"/>
          <w:sz w:val="28"/>
          <w:szCs w:val="28"/>
        </w:rPr>
        <w:t>Говорить спокойным ровным голосом.</w:t>
      </w:r>
    </w:p>
    <w:p w:rsidR="00954D94" w:rsidRPr="000B4BC3" w:rsidRDefault="00406A63" w:rsidP="000B4BC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4BC3">
        <w:rPr>
          <w:rFonts w:ascii="Times New Roman" w:hAnsi="Times New Roman" w:cs="Times New Roman"/>
          <w:sz w:val="28"/>
          <w:szCs w:val="28"/>
        </w:rPr>
        <w:t>Ни в коем случае не допускать действий, которые могут спровоцировать нападающих к применению оружия и привести к человеческим жертвам.</w:t>
      </w:r>
    </w:p>
    <w:p w:rsidR="00954D94" w:rsidRPr="000B4BC3" w:rsidRDefault="00406A63" w:rsidP="000B4BC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4BC3">
        <w:rPr>
          <w:rFonts w:ascii="Times New Roman" w:hAnsi="Times New Roman" w:cs="Times New Roman"/>
          <w:sz w:val="28"/>
          <w:szCs w:val="28"/>
        </w:rPr>
        <w:t>Переносить лишения, оскорбления и унижения без вызова и возражений.</w:t>
      </w:r>
    </w:p>
    <w:p w:rsidR="00954D94" w:rsidRPr="000B4BC3" w:rsidRDefault="00406A63" w:rsidP="000B4BC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4BC3">
        <w:rPr>
          <w:rFonts w:ascii="Times New Roman" w:hAnsi="Times New Roman" w:cs="Times New Roman"/>
          <w:sz w:val="28"/>
          <w:szCs w:val="28"/>
        </w:rPr>
        <w:t>Экономьте и поддерживайте силы.</w:t>
      </w:r>
    </w:p>
    <w:p w:rsidR="00954D94" w:rsidRPr="000B4BC3" w:rsidRDefault="00406A63" w:rsidP="000B4BC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4BC3">
        <w:rPr>
          <w:rFonts w:ascii="Times New Roman" w:hAnsi="Times New Roman" w:cs="Times New Roman"/>
          <w:sz w:val="28"/>
          <w:szCs w:val="28"/>
        </w:rPr>
        <w:t>Не совершайте любых действий, спрашивайте разрешения.</w:t>
      </w:r>
    </w:p>
    <w:p w:rsidR="00954D94" w:rsidRPr="000B4BC3" w:rsidRDefault="00406A63" w:rsidP="000B4BC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4BC3">
        <w:rPr>
          <w:rFonts w:ascii="Times New Roman" w:hAnsi="Times New Roman" w:cs="Times New Roman"/>
          <w:sz w:val="28"/>
          <w:szCs w:val="28"/>
        </w:rPr>
        <w:t>Меньше двигайтесь.</w:t>
      </w:r>
    </w:p>
    <w:p w:rsidR="00954D94" w:rsidRPr="000B4BC3" w:rsidRDefault="00406A63" w:rsidP="000B4BC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4BC3">
        <w:rPr>
          <w:rFonts w:ascii="Times New Roman" w:hAnsi="Times New Roman" w:cs="Times New Roman"/>
          <w:sz w:val="28"/>
          <w:szCs w:val="28"/>
        </w:rPr>
        <w:t>Помните, что для вашего освобождения делается всё необходимое и возможное.</w:t>
      </w:r>
    </w:p>
    <w:p w:rsidR="000B4BC3" w:rsidRPr="000B4BC3" w:rsidRDefault="000B4BC3" w:rsidP="000B4BC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6F2705" w:rsidRDefault="006F2705" w:rsidP="000B4B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F2705">
        <w:rPr>
          <w:rFonts w:ascii="Times New Roman" w:hAnsi="Times New Roman" w:cs="Times New Roman"/>
          <w:b/>
          <w:sz w:val="28"/>
          <w:szCs w:val="28"/>
        </w:rPr>
        <w:t>Слайд 7</w:t>
      </w:r>
      <w:r w:rsidR="003E517E" w:rsidRPr="006F2705">
        <w:rPr>
          <w:rFonts w:ascii="Times New Roman" w:hAnsi="Times New Roman" w:cs="Times New Roman"/>
          <w:b/>
          <w:sz w:val="28"/>
          <w:szCs w:val="28"/>
        </w:rPr>
        <w:t>.</w:t>
      </w:r>
    </w:p>
    <w:p w:rsidR="00077AEF" w:rsidRPr="006F2705" w:rsidRDefault="00077AEF" w:rsidP="000B4B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84A1F" w:rsidRDefault="00D84A1F" w:rsidP="000B4B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4A1F">
        <w:rPr>
          <w:rFonts w:ascii="Times New Roman" w:hAnsi="Times New Roman" w:cs="Times New Roman"/>
          <w:sz w:val="28"/>
          <w:szCs w:val="28"/>
        </w:rPr>
        <w:t>Захват в заложники невинных детей осудило все мировое сообщество. В память о трагедии, произошедшей в Беслане, в самом городе и в других городах России и мира были установлены мемориалы и памятники.</w:t>
      </w:r>
    </w:p>
    <w:p w:rsidR="00D84A1F" w:rsidRDefault="00D84A1F" w:rsidP="000B4B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AEF" w:rsidRPr="00077AEF" w:rsidRDefault="00077AEF" w:rsidP="00077AEF">
      <w:pPr>
        <w:shd w:val="clear" w:color="auto" w:fill="FFFFFF"/>
        <w:spacing w:before="90"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  <w:r w:rsidRPr="00077AEF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В 2005 году во Флоренции появилась площ</w:t>
      </w:r>
      <w:r w:rsidR="00D84A1F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адь мальчиков и девочек Беслана</w:t>
      </w:r>
      <w:r w:rsidRPr="00077AEF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. В этот же год в городе </w:t>
      </w:r>
      <w:proofErr w:type="spellStart"/>
      <w:r w:rsidRPr="00077AEF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Кастельново-ди-Сотто</w:t>
      </w:r>
      <w:proofErr w:type="spellEnd"/>
      <w:r w:rsidRPr="00077AEF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 рядом с местной школой открыли памятник жертвам теракта.</w:t>
      </w:r>
    </w:p>
    <w:p w:rsidR="00D84A1F" w:rsidRPr="00D84A1F" w:rsidRDefault="00077AEF" w:rsidP="00D84A1F">
      <w:pPr>
        <w:shd w:val="clear" w:color="auto" w:fill="FFFFFF"/>
        <w:rPr>
          <w:rFonts w:ascii="Arial" w:eastAsia="Times New Roman" w:hAnsi="Arial" w:cs="Arial"/>
          <w:b/>
          <w:bCs/>
          <w:color w:val="000000"/>
          <w:kern w:val="36"/>
          <w:sz w:val="57"/>
          <w:szCs w:val="57"/>
          <w:lang w:eastAsia="ru-RU"/>
        </w:rPr>
      </w:pPr>
      <w:r w:rsidRPr="00077AEF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В 2006 году в Сан-Марино (государство, населённое итальянцами) </w:t>
      </w:r>
      <w:r w:rsidR="00D84A1F" w:rsidRPr="00077AEF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установили</w:t>
      </w:r>
      <w:r w:rsidRPr="00077AEF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 статую напуганного мальчика, а в </w:t>
      </w:r>
      <w:proofErr w:type="spellStart"/>
      <w:r w:rsidRPr="00077AEF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Роккагорга</w:t>
      </w:r>
      <w:proofErr w:type="spellEnd"/>
      <w:r w:rsidRPr="00077AEF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 (</w:t>
      </w:r>
      <w:proofErr w:type="spellStart"/>
      <w:r w:rsidRPr="00077AEF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Лацио</w:t>
      </w:r>
      <w:proofErr w:type="spellEnd"/>
      <w:r w:rsidRPr="00077AEF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) также можно найти мемориальную доску о теракте. Всё было сделано по инициативе неравнодушных местных жителей.</w:t>
      </w:r>
      <w:r w:rsidR="00D84A1F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 </w:t>
      </w:r>
    </w:p>
    <w:p w:rsidR="00930DE9" w:rsidRDefault="00930DE9" w:rsidP="000B4B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Погибшим </w:t>
      </w:r>
      <w:r w:rsidR="00BE51B9">
        <w:rPr>
          <w:rFonts w:ascii="Times New Roman" w:hAnsi="Times New Roman" w:cs="Times New Roman"/>
          <w:sz w:val="28"/>
          <w:szCs w:val="28"/>
        </w:rPr>
        <w:t xml:space="preserve">участникам </w:t>
      </w:r>
      <w:r>
        <w:rPr>
          <w:rFonts w:ascii="Times New Roman" w:hAnsi="Times New Roman" w:cs="Times New Roman"/>
          <w:sz w:val="28"/>
          <w:szCs w:val="28"/>
        </w:rPr>
        <w:t xml:space="preserve">спасательной операции </w:t>
      </w:r>
      <w:bookmarkStart w:id="0" w:name="_GoBack"/>
      <w:bookmarkEnd w:id="0"/>
      <w:r w:rsidR="00D84A1F">
        <w:rPr>
          <w:rFonts w:ascii="Times New Roman" w:hAnsi="Times New Roman" w:cs="Times New Roman"/>
          <w:sz w:val="28"/>
          <w:szCs w:val="28"/>
        </w:rPr>
        <w:t>так же</w:t>
      </w:r>
      <w:r>
        <w:rPr>
          <w:rFonts w:ascii="Times New Roman" w:hAnsi="Times New Roman" w:cs="Times New Roman"/>
          <w:sz w:val="28"/>
          <w:szCs w:val="28"/>
        </w:rPr>
        <w:t xml:space="preserve"> были установлены памятники, мемориальные доски в городах: Беслан, Балаково, Ульяновск, Краснодар, Орск,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с.Васильевка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с.Юрово</w:t>
      </w:r>
      <w:proofErr w:type="spellEnd"/>
      <w:r>
        <w:rPr>
          <w:rFonts w:ascii="Times New Roman" w:hAnsi="Times New Roman" w:cs="Times New Roman"/>
          <w:sz w:val="28"/>
          <w:szCs w:val="28"/>
        </w:rPr>
        <w:t>, Минск.</w:t>
      </w:r>
    </w:p>
    <w:p w:rsidR="00D84A1F" w:rsidRDefault="00D84A1F" w:rsidP="000B4B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4A1F" w:rsidRDefault="00D84A1F" w:rsidP="000B4B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0DE9" w:rsidRDefault="00930DE9" w:rsidP="000B4B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0DE9" w:rsidRDefault="00930DE9" w:rsidP="000B4B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30DE9" w:rsidSect="000B4BC3">
      <w:pgSz w:w="11906" w:h="16838"/>
      <w:pgMar w:top="1134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PosterizerKGSketch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106B2"/>
    <w:multiLevelType w:val="hybridMultilevel"/>
    <w:tmpl w:val="0C44FF86"/>
    <w:lvl w:ilvl="0" w:tplc="7512C09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2A04B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966AE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A081C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3924CF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A241D0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A6D94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3C1CC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46137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7D54E2"/>
    <w:multiLevelType w:val="hybridMultilevel"/>
    <w:tmpl w:val="6C044A6E"/>
    <w:lvl w:ilvl="0" w:tplc="D90A077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E4EB0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3ADE4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3C8AF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B16E1C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C22850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23EA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3BC4DC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DEC43B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7573F"/>
    <w:multiLevelType w:val="hybridMultilevel"/>
    <w:tmpl w:val="B0CE599A"/>
    <w:lvl w:ilvl="0" w:tplc="F988736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2081D6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38B4C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2674B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8C7D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DA799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6C66BE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2AA45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C6657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C96116"/>
    <w:multiLevelType w:val="hybridMultilevel"/>
    <w:tmpl w:val="CCD8374E"/>
    <w:lvl w:ilvl="0" w:tplc="2410F10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E62F5B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2AD00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6AABF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5CC735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2209A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58751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DB86D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658D85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A34E6B"/>
    <w:multiLevelType w:val="hybridMultilevel"/>
    <w:tmpl w:val="63808674"/>
    <w:lvl w:ilvl="0" w:tplc="90F2017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AA696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E76BEF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00781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6C60CE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78592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18B56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55C7CE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B0B9D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5E21"/>
    <w:rsid w:val="00077AEF"/>
    <w:rsid w:val="000B4BC3"/>
    <w:rsid w:val="000C5E21"/>
    <w:rsid w:val="003E517E"/>
    <w:rsid w:val="00406A63"/>
    <w:rsid w:val="004F20D7"/>
    <w:rsid w:val="006F2705"/>
    <w:rsid w:val="0072115F"/>
    <w:rsid w:val="00930DE9"/>
    <w:rsid w:val="00954D94"/>
    <w:rsid w:val="00A4563C"/>
    <w:rsid w:val="00BD5CA6"/>
    <w:rsid w:val="00BE51B9"/>
    <w:rsid w:val="00D84A1F"/>
    <w:rsid w:val="00F93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403D1"/>
  <w15:docId w15:val="{0E7F00BC-0AAC-45A5-8FC5-2E7559568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20D7"/>
  </w:style>
  <w:style w:type="paragraph" w:styleId="1">
    <w:name w:val="heading 1"/>
    <w:basedOn w:val="a"/>
    <w:link w:val="10"/>
    <w:uiPriority w:val="9"/>
    <w:qFormat/>
    <w:rsid w:val="00D84A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rticle-renderblock">
    <w:name w:val="article-render__block"/>
    <w:basedOn w:val="a"/>
    <w:rsid w:val="00077A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4A1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D84A1F"/>
    <w:rPr>
      <w:color w:val="0000FF"/>
      <w:u w:val="single"/>
    </w:rPr>
  </w:style>
  <w:style w:type="character" w:customStyle="1" w:styleId="ui-lib-buttoncontent-wrapper">
    <w:name w:val="ui-lib-button__content-wrapper"/>
    <w:basedOn w:val="a0"/>
    <w:rsid w:val="00D84A1F"/>
  </w:style>
  <w:style w:type="character" w:customStyle="1" w:styleId="article-statdate">
    <w:name w:val="article-stat__date"/>
    <w:basedOn w:val="a0"/>
    <w:rsid w:val="00D84A1F"/>
  </w:style>
  <w:style w:type="character" w:customStyle="1" w:styleId="article-statcount">
    <w:name w:val="article-stat__count"/>
    <w:basedOn w:val="a0"/>
    <w:rsid w:val="00D84A1F"/>
  </w:style>
  <w:style w:type="character" w:customStyle="1" w:styleId="article-stat-tipvalue">
    <w:name w:val="article-stat-tip__value"/>
    <w:basedOn w:val="a0"/>
    <w:rsid w:val="00D84A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1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0448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04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752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1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161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70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56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4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2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9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36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95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614998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25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4635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025030">
              <w:marLeft w:val="0"/>
              <w:marRight w:val="0"/>
              <w:marTop w:val="0"/>
              <w:marBottom w:val="3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4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9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003419">
                      <w:marLeft w:val="0"/>
                      <w:marRight w:val="27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31382">
                      <w:marLeft w:val="0"/>
                      <w:marRight w:val="27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75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422618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526297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415547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6351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72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34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39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38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0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433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010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69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005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59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0391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342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179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38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3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8012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65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3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Студент</cp:lastModifiedBy>
  <cp:revision>6</cp:revision>
  <dcterms:created xsi:type="dcterms:W3CDTF">2020-08-17T09:32:00Z</dcterms:created>
  <dcterms:modified xsi:type="dcterms:W3CDTF">2020-08-19T10:50:00Z</dcterms:modified>
</cp:coreProperties>
</file>